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:rsidR="00FB6228" w:rsidRPr="00EC0240" w:rsidRDefault="00FB6228" w:rsidP="00FB622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>
        <w:rPr>
          <w:rFonts w:ascii="Times New Roman" w:hAnsi="Times New Roman" w:cs="Times New Roman"/>
          <w:position w:val="10"/>
          <w:sz w:val="14"/>
          <w:szCs w:val="14"/>
        </w:rPr>
        <w:t>(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:rsidR="00FB6228" w:rsidRPr="00EC0240" w:rsidRDefault="00FB6228" w:rsidP="00FB6228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EC0240">
        <w:rPr>
          <w:rFonts w:ascii="Times New Roman" w:hAnsi="Times New Roman"/>
          <w:b/>
          <w:color w:val="000000"/>
          <w:sz w:val="24"/>
        </w:rPr>
        <w:t>UNIWERSYTET JAGIELLOŃSKI</w:t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UL. GOŁĘBIA 24</w:t>
      </w:r>
    </w:p>
    <w:p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31-007 KRAKÓW</w:t>
      </w:r>
    </w:p>
    <w:p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</w:p>
    <w:p w:rsidR="000D65FD" w:rsidRDefault="000D65FD" w:rsidP="00E53D64">
      <w:pPr>
        <w:rPr>
          <w:rFonts w:ascii="Times New Roman" w:hAnsi="Times New Roman"/>
        </w:rPr>
      </w:pPr>
    </w:p>
    <w:p w:rsidR="004E63E8" w:rsidRPr="00FB6228" w:rsidRDefault="004E63E8" w:rsidP="00E53D64">
      <w:pPr>
        <w:rPr>
          <w:rFonts w:ascii="Times New Roman" w:hAnsi="Times New Roman"/>
        </w:rPr>
      </w:pPr>
    </w:p>
    <w:p w:rsidR="00E53D64" w:rsidRPr="00FB6228" w:rsidRDefault="00E53D64" w:rsidP="00E53D64">
      <w:pPr>
        <w:rPr>
          <w:rFonts w:ascii="Times New Roman" w:hAnsi="Times New Roman"/>
          <w:sz w:val="16"/>
        </w:rPr>
      </w:pPr>
    </w:p>
    <w:p w:rsidR="00E53D64" w:rsidRPr="00FB6228" w:rsidRDefault="00E53D64" w:rsidP="00E53D64">
      <w:pPr>
        <w:jc w:val="center"/>
        <w:rPr>
          <w:rFonts w:ascii="Times New Roman" w:hAnsi="Times New Roman"/>
          <w:b/>
        </w:rPr>
      </w:pPr>
      <w:r w:rsidRPr="00FB6228">
        <w:rPr>
          <w:rFonts w:ascii="Times New Roman" w:hAnsi="Times New Roman"/>
          <w:b/>
        </w:rPr>
        <w:t>WNIOSEK</w:t>
      </w:r>
    </w:p>
    <w:p w:rsidR="00E53D64" w:rsidRPr="00FB6228" w:rsidRDefault="00E53D64" w:rsidP="00E53D64">
      <w:pPr>
        <w:jc w:val="center"/>
        <w:rPr>
          <w:rFonts w:ascii="Times New Roman" w:hAnsi="Times New Roman"/>
          <w:sz w:val="18"/>
        </w:rPr>
      </w:pPr>
    </w:p>
    <w:p w:rsidR="00E53D64" w:rsidRPr="00FB6228" w:rsidRDefault="00572C98" w:rsidP="00E53D6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o nieprzedłużanie terminów poboru </w:t>
      </w:r>
      <w:r w:rsidR="004F322E">
        <w:rPr>
          <w:rFonts w:ascii="Times New Roman" w:hAnsi="Times New Roman"/>
          <w:b/>
          <w:bCs/>
          <w:sz w:val="24"/>
        </w:rPr>
        <w:t xml:space="preserve">i przekazania </w:t>
      </w:r>
      <w:r>
        <w:rPr>
          <w:rFonts w:ascii="Times New Roman" w:hAnsi="Times New Roman"/>
          <w:b/>
          <w:bCs/>
          <w:sz w:val="24"/>
        </w:rPr>
        <w:t>zaliczek na podatek</w:t>
      </w:r>
      <w:r>
        <w:rPr>
          <w:rStyle w:val="Odwoanieprzypisudolnego"/>
          <w:rFonts w:ascii="Times New Roman" w:hAnsi="Times New Roman"/>
          <w:b/>
          <w:bCs/>
          <w:sz w:val="24"/>
        </w:rPr>
        <w:footnoteReference w:id="1"/>
      </w:r>
    </w:p>
    <w:p w:rsidR="00E53D64" w:rsidRPr="00FB6228" w:rsidRDefault="00E53D64" w:rsidP="00E53D64">
      <w:pPr>
        <w:rPr>
          <w:rFonts w:ascii="Times New Roman" w:hAnsi="Times New Roman"/>
          <w:b/>
          <w:bCs/>
          <w:sz w:val="24"/>
        </w:rPr>
      </w:pPr>
    </w:p>
    <w:p w:rsidR="00E53D64" w:rsidRPr="004F322E" w:rsidRDefault="00E53D64" w:rsidP="004F322E">
      <w:pPr>
        <w:spacing w:line="360" w:lineRule="auto"/>
        <w:rPr>
          <w:rFonts w:ascii="Times New Roman" w:hAnsi="Times New Roman"/>
          <w:sz w:val="24"/>
        </w:rPr>
      </w:pPr>
    </w:p>
    <w:p w:rsidR="004F322E" w:rsidRPr="004F322E" w:rsidRDefault="00E53D64" w:rsidP="004F322E">
      <w:pPr>
        <w:spacing w:line="360" w:lineRule="auto"/>
        <w:ind w:firstLine="851"/>
        <w:jc w:val="both"/>
        <w:rPr>
          <w:rFonts w:ascii="Times New Roman" w:eastAsia="Times New Roman" w:hAnsi="Times New Roman"/>
          <w:sz w:val="24"/>
        </w:rPr>
      </w:pPr>
      <w:r w:rsidRPr="004F322E">
        <w:rPr>
          <w:rFonts w:ascii="Times New Roman" w:hAnsi="Times New Roman"/>
          <w:color w:val="000000"/>
          <w:sz w:val="24"/>
        </w:rPr>
        <w:t xml:space="preserve">Niniejszym </w:t>
      </w:r>
      <w:r w:rsidR="00572C98" w:rsidRPr="004F322E">
        <w:rPr>
          <w:rFonts w:ascii="Times New Roman" w:hAnsi="Times New Roman"/>
          <w:color w:val="000000"/>
          <w:sz w:val="24"/>
        </w:rPr>
        <w:t xml:space="preserve">wnioskuję do płatnika o </w:t>
      </w:r>
      <w:r w:rsidR="004F322E">
        <w:rPr>
          <w:rFonts w:ascii="Times New Roman" w:hAnsi="Times New Roman"/>
          <w:color w:val="000000"/>
          <w:sz w:val="24"/>
        </w:rPr>
        <w:t xml:space="preserve">nieprzedłużanie terminów, </w:t>
      </w:r>
      <w:r w:rsidR="004F322E" w:rsidRPr="004F322E">
        <w:rPr>
          <w:rFonts w:ascii="Times New Roman" w:hAnsi="Times New Roman"/>
          <w:sz w:val="24"/>
        </w:rPr>
        <w:t>o których mowa w art. 31, art. 38 ust. 1, art. 41 ust. 1 i art. 42 ust. 1 ustawy z 26 lipca 1991 r. o podatku dochodowym od osób fizycznych, czyli o niestosowanie przepisów rozporządzenia Mini</w:t>
      </w:r>
      <w:r w:rsidR="004F322E">
        <w:rPr>
          <w:rFonts w:ascii="Times New Roman" w:hAnsi="Times New Roman"/>
          <w:sz w:val="24"/>
        </w:rPr>
        <w:t>stra Finansów z 7 stycznia 2022</w:t>
      </w:r>
      <w:r w:rsidR="004F322E" w:rsidRPr="004F322E">
        <w:rPr>
          <w:rFonts w:ascii="Times New Roman" w:hAnsi="Times New Roman"/>
          <w:sz w:val="24"/>
        </w:rPr>
        <w:t xml:space="preserve">r. w sprawie przedłużenia terminów poboru i przekazania przez niektórych płatników zaliczek na podatek dochodowy od osób fizycznych </w:t>
      </w:r>
      <w:r w:rsidR="004F322E" w:rsidRPr="004F322E">
        <w:rPr>
          <w:rFonts w:ascii="Times New Roman" w:eastAsia="Times New Roman" w:hAnsi="Times New Roman"/>
          <w:sz w:val="24"/>
        </w:rPr>
        <w:t>(Dz.U. z 2022 r. poz. 28).</w:t>
      </w:r>
    </w:p>
    <w:p w:rsidR="00572C98" w:rsidRPr="00572C98" w:rsidRDefault="004F322E" w:rsidP="004F322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F1F1F"/>
          <w:sz w:val="24"/>
        </w:rPr>
        <w:tab/>
        <w:t xml:space="preserve">   </w:t>
      </w:r>
      <w:r w:rsidR="00572C98" w:rsidRPr="00572C98">
        <w:rPr>
          <w:rFonts w:ascii="Times New Roman" w:hAnsi="Times New Roman"/>
          <w:color w:val="1F1F1F"/>
          <w:sz w:val="24"/>
        </w:rPr>
        <w:t>W efekcie wnoszę o stosowanie</w:t>
      </w:r>
      <w:r w:rsidR="00572C98" w:rsidRPr="00572C98">
        <w:rPr>
          <w:rFonts w:ascii="Times New Roman" w:hAnsi="Times New Roman"/>
          <w:color w:val="1F1F1F"/>
          <w:w w:val="97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do</w:t>
      </w:r>
      <w:r w:rsidR="00572C98" w:rsidRPr="00572C98">
        <w:rPr>
          <w:rFonts w:ascii="Times New Roman" w:hAnsi="Times New Roman"/>
          <w:color w:val="1F1F1F"/>
          <w:spacing w:val="45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zaliczek na</w:t>
      </w:r>
      <w:r w:rsidR="00572C98" w:rsidRPr="00572C98">
        <w:rPr>
          <w:rFonts w:ascii="Times New Roman" w:hAnsi="Times New Roman"/>
          <w:color w:val="1F1F1F"/>
          <w:spacing w:val="57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 xml:space="preserve">podatek </w:t>
      </w:r>
      <w:r w:rsidR="004E63E8">
        <w:rPr>
          <w:rFonts w:ascii="Times New Roman" w:hAnsi="Times New Roman"/>
          <w:color w:val="1F1F1F"/>
          <w:sz w:val="24"/>
        </w:rPr>
        <w:t xml:space="preserve">dochodowy </w:t>
      </w:r>
      <w:r w:rsidR="00572C98" w:rsidRPr="00572C98">
        <w:rPr>
          <w:rFonts w:ascii="Times New Roman" w:hAnsi="Times New Roman"/>
          <w:color w:val="1F1F1F"/>
          <w:sz w:val="24"/>
        </w:rPr>
        <w:t>pobieranych od mojego</w:t>
      </w:r>
      <w:r w:rsidR="00572C98" w:rsidRPr="00572C98">
        <w:rPr>
          <w:rFonts w:ascii="Times New Roman" w:hAnsi="Times New Roman"/>
          <w:color w:val="1F1F1F"/>
          <w:spacing w:val="46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wynagrodzenia przepisów</w:t>
      </w:r>
      <w:r w:rsidR="00572C98" w:rsidRPr="00572C98">
        <w:rPr>
          <w:rFonts w:ascii="Times New Roman" w:hAnsi="Times New Roman"/>
          <w:color w:val="1F1F1F"/>
          <w:spacing w:val="56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Ustawy o podatku dochodowym od osób fizycznych</w:t>
      </w:r>
      <w:r w:rsidR="00572C98" w:rsidRPr="00572C98">
        <w:rPr>
          <w:rFonts w:ascii="Times New Roman" w:hAnsi="Times New Roman"/>
          <w:color w:val="1F1F1F"/>
          <w:spacing w:val="24"/>
          <w:w w:val="98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w</w:t>
      </w:r>
      <w:r w:rsidR="00572C98" w:rsidRPr="00572C98">
        <w:rPr>
          <w:rFonts w:ascii="Times New Roman" w:hAnsi="Times New Roman"/>
          <w:color w:val="1F1F1F"/>
          <w:spacing w:val="10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brzmie</w:t>
      </w:r>
      <w:r w:rsidR="00572C98" w:rsidRPr="00572C98">
        <w:rPr>
          <w:rFonts w:ascii="Times New Roman" w:hAnsi="Times New Roman"/>
          <w:color w:val="1F1F1F"/>
          <w:spacing w:val="12"/>
          <w:sz w:val="24"/>
        </w:rPr>
        <w:t>n</w:t>
      </w:r>
      <w:r w:rsidR="00572C98" w:rsidRPr="00572C98">
        <w:rPr>
          <w:rFonts w:ascii="Times New Roman" w:hAnsi="Times New Roman"/>
          <w:color w:val="464646"/>
          <w:spacing w:val="-17"/>
          <w:sz w:val="24"/>
        </w:rPr>
        <w:t>i</w:t>
      </w:r>
      <w:r w:rsidR="00572C98" w:rsidRPr="00572C98">
        <w:rPr>
          <w:rFonts w:ascii="Times New Roman" w:hAnsi="Times New Roman"/>
          <w:color w:val="1F1F1F"/>
          <w:sz w:val="24"/>
        </w:rPr>
        <w:t>u</w:t>
      </w:r>
      <w:r w:rsidR="00572C98" w:rsidRPr="00572C98">
        <w:rPr>
          <w:rFonts w:ascii="Times New Roman" w:hAnsi="Times New Roman"/>
          <w:color w:val="1F1F1F"/>
          <w:spacing w:val="1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obowiązującym</w:t>
      </w:r>
      <w:r w:rsidR="004E63E8">
        <w:rPr>
          <w:rFonts w:ascii="Times New Roman" w:hAnsi="Times New Roman"/>
          <w:color w:val="1F1F1F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od</w:t>
      </w:r>
      <w:r w:rsidR="00572C98" w:rsidRPr="00572C98">
        <w:rPr>
          <w:rFonts w:ascii="Times New Roman" w:hAnsi="Times New Roman"/>
          <w:color w:val="1F1F1F"/>
          <w:spacing w:val="11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1</w:t>
      </w:r>
      <w:r w:rsidR="00572C98" w:rsidRPr="00572C98">
        <w:rPr>
          <w:rFonts w:ascii="Times New Roman" w:hAnsi="Times New Roman"/>
          <w:color w:val="1F1F1F"/>
          <w:spacing w:val="-31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stycznia</w:t>
      </w:r>
      <w:r w:rsidR="00572C98" w:rsidRPr="00572C98">
        <w:rPr>
          <w:rFonts w:ascii="Times New Roman" w:hAnsi="Times New Roman"/>
          <w:color w:val="1F1F1F"/>
          <w:spacing w:val="10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2022</w:t>
      </w:r>
      <w:r w:rsidR="00572C98" w:rsidRPr="00572C98">
        <w:rPr>
          <w:rFonts w:ascii="Times New Roman" w:hAnsi="Times New Roman"/>
          <w:color w:val="1F1F1F"/>
          <w:spacing w:val="1"/>
          <w:sz w:val="24"/>
        </w:rPr>
        <w:t xml:space="preserve"> </w:t>
      </w:r>
      <w:r w:rsidR="00572C98" w:rsidRPr="00572C98">
        <w:rPr>
          <w:rFonts w:ascii="Times New Roman" w:hAnsi="Times New Roman"/>
          <w:color w:val="080808"/>
          <w:sz w:val="24"/>
        </w:rPr>
        <w:t>r.</w:t>
      </w:r>
    </w:p>
    <w:p w:rsidR="00E53D64" w:rsidRDefault="00E53D64" w:rsidP="00E53D64">
      <w:pPr>
        <w:rPr>
          <w:rFonts w:ascii="Times New Roman" w:hAnsi="Times New Roman"/>
          <w:sz w:val="24"/>
        </w:rPr>
      </w:pPr>
    </w:p>
    <w:p w:rsidR="001E714F" w:rsidRPr="00FB6228" w:rsidRDefault="001E714F" w:rsidP="00E53D64">
      <w:pPr>
        <w:rPr>
          <w:rFonts w:ascii="Times New Roman" w:hAnsi="Times New Roman"/>
          <w:sz w:val="24"/>
        </w:rPr>
      </w:pPr>
    </w:p>
    <w:p w:rsidR="00E53D64" w:rsidRPr="00FB6228" w:rsidRDefault="00E53D64" w:rsidP="00E53D64">
      <w:pPr>
        <w:rPr>
          <w:rFonts w:ascii="Times New Roman" w:hAnsi="Times New Roman"/>
          <w:sz w:val="24"/>
        </w:rPr>
      </w:pPr>
    </w:p>
    <w:p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</w:p>
    <w:p w:rsidR="00FB6228" w:rsidRDefault="00FB6228" w:rsidP="00FB6228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:rsidR="00FB6228" w:rsidRPr="00EC0240" w:rsidRDefault="00FB6228" w:rsidP="00FB6228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Pr="00EC0240">
        <w:rPr>
          <w:rFonts w:ascii="Times New Roman" w:hAnsi="Times New Roman"/>
          <w:sz w:val="14"/>
        </w:rPr>
        <w:t>(podpis pracownika)</w:t>
      </w:r>
    </w:p>
    <w:p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:rsidR="004F322E" w:rsidRDefault="004F322E" w:rsidP="00FB6228">
      <w:pPr>
        <w:rPr>
          <w:rFonts w:ascii="Times New Roman" w:hAnsi="Times New Roman"/>
          <w:sz w:val="16"/>
          <w:szCs w:val="16"/>
        </w:rPr>
      </w:pPr>
    </w:p>
    <w:p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:rsidR="00FB6228" w:rsidRPr="00EC0240" w:rsidRDefault="004F322E" w:rsidP="00FB62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Adn</w:t>
      </w:r>
      <w:r w:rsidR="00FB6228" w:rsidRPr="00EC0240">
        <w:rPr>
          <w:rFonts w:ascii="Times New Roman" w:hAnsi="Times New Roman"/>
          <w:sz w:val="20"/>
          <w:szCs w:val="20"/>
        </w:rPr>
        <w:t xml:space="preserve">otacje płatnika: </w:t>
      </w:r>
    </w:p>
    <w:p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:rsidR="005E33A4" w:rsidRPr="00FB6228" w:rsidRDefault="00FB6228" w:rsidP="00FB6228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sectPr w:rsidR="005E33A4" w:rsidRPr="00FB6228" w:rsidSect="004F322E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2B7" w16cex:dateUtc="2021-12-02T12:59:00Z"/>
  <w16cex:commentExtensible w16cex:durableId="255B0344" w16cex:dateUtc="2021-12-08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5E7D2" w16cid:durableId="255B02B7"/>
  <w16cid:commentId w16cid:paraId="69785514" w16cid:durableId="255B0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71" w:rsidRDefault="00CA4D71" w:rsidP="005A5FCF">
      <w:r>
        <w:separator/>
      </w:r>
    </w:p>
  </w:endnote>
  <w:endnote w:type="continuationSeparator" w:id="0">
    <w:p w:rsidR="00CA4D71" w:rsidRDefault="00CA4D71" w:rsidP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71" w:rsidRDefault="00CA4D71" w:rsidP="005A5FCF">
      <w:r>
        <w:separator/>
      </w:r>
    </w:p>
  </w:footnote>
  <w:footnote w:type="continuationSeparator" w:id="0">
    <w:p w:rsidR="00CA4D71" w:rsidRDefault="00CA4D71" w:rsidP="005A5FCF">
      <w:r>
        <w:continuationSeparator/>
      </w:r>
    </w:p>
  </w:footnote>
  <w:footnote w:id="1">
    <w:p w:rsidR="00572C98" w:rsidRPr="004F322E" w:rsidRDefault="00572C98">
      <w:pPr>
        <w:pStyle w:val="Tekstprzypisudolnego"/>
        <w:rPr>
          <w:rFonts w:ascii="Times New Roman" w:hAnsi="Times New Roman"/>
          <w:sz w:val="18"/>
          <w:szCs w:val="18"/>
        </w:rPr>
      </w:pPr>
      <w:r w:rsidRPr="004F322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F322E">
        <w:rPr>
          <w:rFonts w:ascii="Times New Roman" w:hAnsi="Times New Roman"/>
          <w:sz w:val="18"/>
          <w:szCs w:val="18"/>
        </w:rPr>
        <w:t xml:space="preserve"> podstawa prawna: </w:t>
      </w:r>
      <w:r w:rsidRPr="004F322E">
        <w:rPr>
          <w:rFonts w:ascii="Times New Roman" w:hAnsi="Times New Roman"/>
          <w:sz w:val="18"/>
          <w:szCs w:val="18"/>
        </w:rPr>
        <w:t xml:space="preserve">§ 5 rozporządzenia </w:t>
      </w:r>
      <w:r w:rsidRPr="004F322E">
        <w:rPr>
          <w:rFonts w:ascii="Times New Roman" w:hAnsi="Times New Roman"/>
          <w:sz w:val="18"/>
          <w:szCs w:val="18"/>
        </w:rPr>
        <w:t xml:space="preserve">Ministra Finansów </w:t>
      </w:r>
      <w:r w:rsidRPr="004F322E">
        <w:rPr>
          <w:rFonts w:ascii="Times New Roman" w:hAnsi="Times New Roman"/>
          <w:sz w:val="18"/>
          <w:szCs w:val="18"/>
        </w:rPr>
        <w:t>z dnia 7 stycznia 2022 r. w sprawie przedłużenia terminów poboru i przekazania przez niektórych płatników zaliczek na podatek dochodowy od osób fizycznych</w:t>
      </w:r>
      <w:r w:rsidRPr="004F322E">
        <w:rPr>
          <w:rFonts w:ascii="Times New Roman" w:hAnsi="Times New Roman"/>
          <w:sz w:val="18"/>
          <w:szCs w:val="18"/>
        </w:rPr>
        <w:t xml:space="preserve"> (Dz.U. poz. 28)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4"/>
    <w:rsid w:val="000D65FD"/>
    <w:rsid w:val="001E714F"/>
    <w:rsid w:val="002E6C56"/>
    <w:rsid w:val="00420BDF"/>
    <w:rsid w:val="004E3FE2"/>
    <w:rsid w:val="004E63E8"/>
    <w:rsid w:val="004F322E"/>
    <w:rsid w:val="00547EC0"/>
    <w:rsid w:val="00572C98"/>
    <w:rsid w:val="005A5FCF"/>
    <w:rsid w:val="005B3EEC"/>
    <w:rsid w:val="005E33A4"/>
    <w:rsid w:val="006278C9"/>
    <w:rsid w:val="008161CB"/>
    <w:rsid w:val="008834E8"/>
    <w:rsid w:val="00923166"/>
    <w:rsid w:val="00CA4D71"/>
    <w:rsid w:val="00CE5740"/>
    <w:rsid w:val="00D245A6"/>
    <w:rsid w:val="00E53D64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917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CF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CF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161CB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61F6-BDD2-4C6C-87EC-305D0B96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AZ</cp:lastModifiedBy>
  <cp:revision>23</cp:revision>
  <cp:lastPrinted>2021-12-08T12:01:00Z</cp:lastPrinted>
  <dcterms:created xsi:type="dcterms:W3CDTF">2022-02-11T10:19:00Z</dcterms:created>
  <dcterms:modified xsi:type="dcterms:W3CDTF">2022-02-11T11:53:00Z</dcterms:modified>
</cp:coreProperties>
</file>